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04" w:rsidRDefault="006E0534">
      <w:pPr>
        <w:pStyle w:val="a7"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公司简介</w:t>
      </w:r>
    </w:p>
    <w:p w:rsidR="00B61204" w:rsidRDefault="006E0534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西安诺科仪器有限责任公司成立于2008年1月9日。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 w:rsidR="00B61204" w:rsidRDefault="006E0534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磁氧式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氧量分析仪系列、微量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水分析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仪（露点仪）系列、红外线气体分析仪系列（一氧化碳、二氧化碳等）、热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导式氢分析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仪系列、有毒气体报警器系列和成套分析系统系列。凭借多年来在对钢铁、化工、环保等行业工况熟悉的基础上成功的研发出了：电石炉尾气分析系统，水泥窑在线监测系统，焦炉煤气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 w:rsidR="00B61204" w:rsidRDefault="006E0534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 w:rsidR="00B61204" w:rsidRDefault="00B61204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B61204" w:rsidRDefault="00B61204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B61204" w:rsidRDefault="006E0534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br/>
        <w:t xml:space="preserve">                                    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网站：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www.xanoce.com</w:t>
      </w:r>
    </w:p>
    <w:p w:rsidR="00B61204" w:rsidRDefault="006E0534">
      <w:pPr>
        <w:widowControl/>
        <w:spacing w:line="360" w:lineRule="auto"/>
        <w:ind w:left="546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电话：400—029—3878</w:t>
      </w:r>
    </w:p>
    <w:p w:rsidR="00B61204" w:rsidRDefault="006E0534">
      <w:pPr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lastRenderedPageBreak/>
        <w:t>NK-ZrO2型氧化锆氧量分析仪</w:t>
      </w:r>
    </w:p>
    <w:p w:rsidR="00B61204" w:rsidRDefault="006D286D" w:rsidP="00981B8E">
      <w:pPr>
        <w:jc w:val="center"/>
        <w:rPr>
          <w:rFonts w:ascii="微软雅黑" w:eastAsia="微软雅黑" w:hAnsi="微软雅黑"/>
          <w:b/>
          <w:szCs w:val="21"/>
        </w:rPr>
      </w:pPr>
      <w:r w:rsidRPr="006D286D"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>
            <wp:extent cx="3829050" cy="3829050"/>
            <wp:effectExtent l="0" t="0" r="0" b="0"/>
            <wp:docPr id="1" name="图片 1" descr="D:\最新仪器\NK-100\NK-zro2\zro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最新仪器\NK-100\NK-zro2\zro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04" w:rsidRDefault="006E0534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氧化锆烟气氧量分析仪是近几十年发展起来的新型测氧器，因其具有结构简单、维护方便、反应速度快、测量范围广等特点，而广泛应用于电力、冶金、供暖、建材、电子等部门，分析各种工业锅炉及窑炉中烟气的氧含量，提高燃烧效率，节约能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源，减少环境污染。</w:t>
      </w:r>
    </w:p>
    <w:p w:rsidR="00B61204" w:rsidRDefault="006E0534">
      <w:pPr>
        <w:spacing w:beforeLines="50" w:before="156" w:afterLines="50" w:after="156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NK-ZrO2型氧化锆氧量分析仪由转换器和检测器（俗称氧探头）组成，在检测器的核心元件氧化锆浓差电池上，采用了纳米材料和先进的生产工艺，在电极涂层上添加抑制电极老化的添加剂。大大提高了氧化锆测量探头的精度和使用寿命。检测器采用直插式探头结构，不需取样系统，能及时反映锅炉内燃烧状况，如与自控装置配合使用，可有效地控制燃烧状况。转换器采用单片机智能化设计，汉字液晶显示，使数据显示、功能控制更具有人性化；可与各类型DCS数据接入设备连接。使仪表的操作变的简单，容易掌握。具有以下特点：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通用性较强，可以直接替换其它厂家氧量分析仪。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全中文操作菜单(出口产品可以提供英文菜单)。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氧量量程0-２５％内自由设定（最低量程0-5%）。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温度采用ＰＩＤ控温，恒温点７００℃和７５０℃（可现场选择）。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可设置氧量上、下限报警指示，温度上、下限报警指示。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本底电势一键校正。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可用标准气在线校准。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4-20mA标准电流输出与主电路光电隔离，可直接远传进入DCS系统。</w:t>
      </w:r>
    </w:p>
    <w:p w:rsidR="00B61204" w:rsidRDefault="006E0534">
      <w:pPr>
        <w:pStyle w:val="ab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多种故障信息提示。</w:t>
      </w:r>
    </w:p>
    <w:p w:rsidR="00B61204" w:rsidRDefault="006E0534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技术指标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量    程： 0.01～25.0%O</w:t>
      </w:r>
      <w:r>
        <w:rPr>
          <w:rFonts w:ascii="微软雅黑" w:eastAsia="微软雅黑" w:hAnsi="微软雅黑" w:hint="eastAsia"/>
          <w:szCs w:val="21"/>
          <w:vertAlign w:val="subscript"/>
        </w:rPr>
        <w:t>2</w:t>
      </w:r>
      <w:r>
        <w:rPr>
          <w:rFonts w:ascii="微软雅黑" w:eastAsia="微软雅黑" w:hAnsi="微软雅黑" w:hint="eastAsia"/>
          <w:szCs w:val="21"/>
        </w:rPr>
        <w:t xml:space="preserve">(量程从5.00％－25.00％内自由设置） 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输出信号： 4 ～20mA 负载电阻≤500Ω 隔离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重 复 性： 满量程的±0.5%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基本误差： ≤±2%（满量程）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稳 定 性： ≤±1%（仪器连续检定4h）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响应时间： 当标准气体从检测器入口引入时计，5秒内达到90%的响应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环境温度： 检测器 -10℃～80℃   转换器 0℃～40℃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电源及功耗：电源220±10%VAC，功耗最大为150W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样气温度：  ≤700℃（700℃以上协商供货）</w:t>
      </w:r>
    </w:p>
    <w:p w:rsidR="00B61204" w:rsidRDefault="006E0534">
      <w:pPr>
        <w:pStyle w:val="ab"/>
        <w:numPr>
          <w:ilvl w:val="2"/>
          <w:numId w:val="2"/>
        </w:numPr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样气压力范围：±10KPa</w:t>
      </w:r>
    </w:p>
    <w:p w:rsidR="00B61204" w:rsidRDefault="006E0534">
      <w:pPr>
        <w:pStyle w:val="ab"/>
        <w:numPr>
          <w:ilvl w:val="2"/>
          <w:numId w:val="2"/>
        </w:numPr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检测器长度：  0.4m;0.8m;1.0m;1.2m；（其他长度可根据用户要求生产）</w:t>
      </w:r>
    </w:p>
    <w:p w:rsidR="00B61204" w:rsidRDefault="00B61204">
      <w:pPr>
        <w:pStyle w:val="ab"/>
        <w:ind w:firstLineChars="0" w:firstLine="0"/>
        <w:rPr>
          <w:rFonts w:ascii="微软雅黑" w:eastAsia="微软雅黑" w:hAnsi="微软雅黑" w:cs="宋体"/>
          <w:kern w:val="0"/>
          <w:szCs w:val="21"/>
        </w:rPr>
      </w:pPr>
    </w:p>
    <w:sectPr w:rsidR="00B61204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95" w:rsidRDefault="002C2095">
      <w:r>
        <w:separator/>
      </w:r>
    </w:p>
  </w:endnote>
  <w:endnote w:type="continuationSeparator" w:id="0">
    <w:p w:rsidR="002C2095" w:rsidRDefault="002C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95" w:rsidRDefault="002C2095">
      <w:r>
        <w:separator/>
      </w:r>
    </w:p>
  </w:footnote>
  <w:footnote w:type="continuationSeparator" w:id="0">
    <w:p w:rsidR="002C2095" w:rsidRDefault="002C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04" w:rsidRDefault="002C2095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8" o:spid="_x0000_s2059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04" w:rsidRDefault="002C2095">
    <w:pPr>
      <w:pStyle w:val="a6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9" o:spid="_x0000_s206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  <w:r w:rsidR="006E0534">
      <w:rPr>
        <w:noProof/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534">
      <w:rPr>
        <w:sz w:val="21"/>
        <w:szCs w:val="21"/>
      </w:rPr>
      <w:t xml:space="preserve"> </w:t>
    </w:r>
    <w:r w:rsidR="006E0534">
      <w:rPr>
        <w:rFonts w:hint="eastAsia"/>
        <w:sz w:val="21"/>
        <w:szCs w:val="21"/>
      </w:rPr>
      <w:t xml:space="preserve">     </w:t>
    </w:r>
    <w:r w:rsidR="006E0534">
      <w:rPr>
        <w:rFonts w:hint="eastAsia"/>
        <w:sz w:val="21"/>
        <w:szCs w:val="21"/>
      </w:rPr>
      <w:t>西安诺科仪器有限责任公司</w:t>
    </w:r>
    <w:r w:rsidR="006E0534">
      <w:rPr>
        <w:rFonts w:hint="eastAsia"/>
        <w:sz w:val="21"/>
        <w:szCs w:val="21"/>
      </w:rPr>
      <w:t xml:space="preserve">                </w:t>
    </w:r>
    <w:r w:rsidR="006E0534">
      <w:rPr>
        <w:rFonts w:hint="eastAsia"/>
        <w:sz w:val="21"/>
        <w:szCs w:val="21"/>
      </w:rPr>
      <w:t>电话：</w:t>
    </w:r>
    <w:r w:rsidR="006E0534">
      <w:rPr>
        <w:rFonts w:hint="eastAsia"/>
        <w:sz w:val="21"/>
        <w:szCs w:val="21"/>
      </w:rPr>
      <w:t>029-85425893/ 15309263878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04" w:rsidRDefault="002C2095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7" o:spid="_x0000_s2058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00C"/>
    <w:multiLevelType w:val="multilevel"/>
    <w:tmpl w:val="0010200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B72BE"/>
    <w:multiLevelType w:val="multilevel"/>
    <w:tmpl w:val="236B72BE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A1BF2"/>
    <w:rsid w:val="000B759A"/>
    <w:rsid w:val="000C41EC"/>
    <w:rsid w:val="000C4687"/>
    <w:rsid w:val="000D399C"/>
    <w:rsid w:val="000D55E6"/>
    <w:rsid w:val="001977E8"/>
    <w:rsid w:val="001A6BD7"/>
    <w:rsid w:val="001B0244"/>
    <w:rsid w:val="001B7EA7"/>
    <w:rsid w:val="001C3AEB"/>
    <w:rsid w:val="001F015E"/>
    <w:rsid w:val="00215BEC"/>
    <w:rsid w:val="00217F11"/>
    <w:rsid w:val="00227B7A"/>
    <w:rsid w:val="002656B6"/>
    <w:rsid w:val="00294A72"/>
    <w:rsid w:val="002B3CE9"/>
    <w:rsid w:val="002B65F7"/>
    <w:rsid w:val="002C2095"/>
    <w:rsid w:val="00304C63"/>
    <w:rsid w:val="003626DB"/>
    <w:rsid w:val="00362DB0"/>
    <w:rsid w:val="0037208F"/>
    <w:rsid w:val="00376BB5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5164A9"/>
    <w:rsid w:val="00517550"/>
    <w:rsid w:val="00527484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70DD"/>
    <w:rsid w:val="00650EA1"/>
    <w:rsid w:val="00661808"/>
    <w:rsid w:val="006665C5"/>
    <w:rsid w:val="00695197"/>
    <w:rsid w:val="006D286D"/>
    <w:rsid w:val="006E0534"/>
    <w:rsid w:val="00702BC2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82752E"/>
    <w:rsid w:val="00831178"/>
    <w:rsid w:val="008347F4"/>
    <w:rsid w:val="0087495D"/>
    <w:rsid w:val="008C03AC"/>
    <w:rsid w:val="008C1A53"/>
    <w:rsid w:val="008C3B5B"/>
    <w:rsid w:val="008F4B0E"/>
    <w:rsid w:val="008F7489"/>
    <w:rsid w:val="009046EB"/>
    <w:rsid w:val="00950DD7"/>
    <w:rsid w:val="009511D7"/>
    <w:rsid w:val="00980814"/>
    <w:rsid w:val="00981B8E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320C"/>
    <w:rsid w:val="00AF34BC"/>
    <w:rsid w:val="00B11A5C"/>
    <w:rsid w:val="00B365AC"/>
    <w:rsid w:val="00B506F2"/>
    <w:rsid w:val="00B61204"/>
    <w:rsid w:val="00B7581D"/>
    <w:rsid w:val="00B9481B"/>
    <w:rsid w:val="00BA61C5"/>
    <w:rsid w:val="00BD1593"/>
    <w:rsid w:val="00C07283"/>
    <w:rsid w:val="00C32094"/>
    <w:rsid w:val="00CA310F"/>
    <w:rsid w:val="00CC3A7C"/>
    <w:rsid w:val="00CF7712"/>
    <w:rsid w:val="00D53A6D"/>
    <w:rsid w:val="00D67C76"/>
    <w:rsid w:val="00DA2782"/>
    <w:rsid w:val="00DD7C78"/>
    <w:rsid w:val="00DE1B8F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26CEA"/>
    <w:rsid w:val="00F55AD0"/>
    <w:rsid w:val="00F62890"/>
    <w:rsid w:val="00F82DB0"/>
    <w:rsid w:val="00F90AF7"/>
    <w:rsid w:val="00FE26E9"/>
    <w:rsid w:val="00FF6258"/>
    <w:rsid w:val="00FF7F63"/>
    <w:rsid w:val="2E6C7427"/>
    <w:rsid w:val="36F94F2C"/>
    <w:rsid w:val="390750D0"/>
    <w:rsid w:val="3FC915A2"/>
    <w:rsid w:val="7C9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  <w15:docId w15:val="{73216AB1-3D55-40B4-9B92-C520E67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3A1A7B-6DA9-416E-94AA-3F20423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112</cp:revision>
  <cp:lastPrinted>2020-08-20T09:16:00Z</cp:lastPrinted>
  <dcterms:created xsi:type="dcterms:W3CDTF">2015-09-17T00:54:00Z</dcterms:created>
  <dcterms:modified xsi:type="dcterms:W3CDTF">2020-09-29T08:56:00Z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